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Специфікація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контрольних вимірювальних матеріалів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для проведення в 201</w:t>
      </w:r>
      <w:r w:rsidR="0040101F" w:rsidRPr="0040101F">
        <w:rPr>
          <w:rFonts w:ascii="Times New Roman" w:hAnsi="Times New Roman"/>
          <w:b/>
          <w:sz w:val="28"/>
          <w:szCs w:val="28"/>
        </w:rPr>
        <w:t>4</w:t>
      </w:r>
      <w:r w:rsidRPr="0075184E">
        <w:rPr>
          <w:rFonts w:ascii="Times New Roman" w:hAnsi="Times New Roman"/>
          <w:b/>
          <w:sz w:val="28"/>
          <w:szCs w:val="28"/>
          <w:lang w:val="uk-UA"/>
        </w:rPr>
        <w:t xml:space="preserve"> році єдиного державного екзамену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з УКРАЇНСЬКОЇ ЛІТЕРАТУРИ</w:t>
      </w:r>
    </w:p>
    <w:p w:rsidR="00540F7C" w:rsidRPr="00540F7C" w:rsidRDefault="00540F7C" w:rsidP="00540F7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40F7C" w:rsidRPr="00223ECA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3ECA">
        <w:rPr>
          <w:rFonts w:ascii="Times New Roman" w:hAnsi="Times New Roman"/>
          <w:b/>
          <w:sz w:val="28"/>
          <w:szCs w:val="28"/>
        </w:rPr>
        <w:t xml:space="preserve">1. </w:t>
      </w:r>
      <w:r w:rsidRPr="00223ECA">
        <w:rPr>
          <w:rFonts w:ascii="Times New Roman" w:hAnsi="Times New Roman"/>
          <w:b/>
          <w:sz w:val="28"/>
          <w:szCs w:val="28"/>
          <w:lang w:val="uk-UA"/>
        </w:rPr>
        <w:t>Призначення КВМ ЕДЕ</w:t>
      </w:r>
    </w:p>
    <w:p w:rsidR="00540F7C" w:rsidRPr="00540F7C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Єдиний державний екзамен (далі – ЕДЕ) є формою об'єктивної оцінки якості підготовки осіб, що засвоїли освітні програми середньої (повної) загальної освіти, з використанням завдань стандартизованої форми (контрольних вимірювальних матеріалів).</w:t>
      </w:r>
    </w:p>
    <w:p w:rsidR="00540F7C" w:rsidRPr="00540F7C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Контрольні вимірювальні матеріали дозволяють встановити рівень засвоєння випускниками компонента державного стандарту середньої (повної) загальної освіти.</w:t>
      </w:r>
    </w:p>
    <w:p w:rsidR="00540F7C" w:rsidRPr="00540F7C" w:rsidRDefault="00540F7C" w:rsidP="00540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0F7C" w:rsidRPr="007E3A1A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A1A">
        <w:rPr>
          <w:rFonts w:ascii="Times New Roman" w:hAnsi="Times New Roman"/>
          <w:b/>
          <w:sz w:val="28"/>
          <w:szCs w:val="28"/>
        </w:rPr>
        <w:t xml:space="preserve">2. </w:t>
      </w:r>
      <w:r w:rsidRPr="007E3A1A">
        <w:rPr>
          <w:rFonts w:ascii="Times New Roman" w:hAnsi="Times New Roman"/>
          <w:b/>
          <w:sz w:val="28"/>
          <w:szCs w:val="28"/>
          <w:lang w:val="uk-UA"/>
        </w:rPr>
        <w:t>Документи, що визначають зміст КВМ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Зміст екзаменаційної роботи визначається на основі Державного стандарту загальної освіти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наказ Міністерства освіти ПМР №547 від 12.05.2009 р.). </w:t>
      </w:r>
    </w:p>
    <w:p w:rsidR="00540F7C" w:rsidRPr="00540F7C" w:rsidRDefault="00540F7C" w:rsidP="00540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0F7C" w:rsidRPr="000C26B4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B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C26B4">
        <w:rPr>
          <w:rFonts w:ascii="Times New Roman" w:hAnsi="Times New Roman"/>
          <w:b/>
          <w:sz w:val="28"/>
          <w:szCs w:val="28"/>
        </w:rPr>
        <w:t xml:space="preserve">. </w:t>
      </w:r>
      <w:r w:rsidRPr="000C26B4">
        <w:rPr>
          <w:rFonts w:ascii="Times New Roman" w:hAnsi="Times New Roman"/>
          <w:b/>
          <w:sz w:val="28"/>
          <w:szCs w:val="28"/>
          <w:lang w:val="uk-UA"/>
        </w:rPr>
        <w:t>Структура КВМ ЄДЕ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Екзаменаційна робота з української літератури базується на системі поетапної перевірки умінь випускників сприймати й аналізувати художні твори в їх жанрово-родовій специфіці з опорою на знання історико-літературного і теоретично-літературного характеру. Підготовка до екзамену з української літератури передбачає повторення випускниками усього матеріалу курсу, зміст якого визначений нормативними документами з предмету.</w:t>
      </w:r>
    </w:p>
    <w:p w:rsidR="00540F7C" w:rsidRPr="00540F7C" w:rsidRDefault="0040101F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В екзаменаційній роботі 201</w:t>
      </w:r>
      <w:r w:rsidRPr="0040101F">
        <w:rPr>
          <w:rFonts w:ascii="Times New Roman" w:hAnsi="Times New Roman"/>
          <w:sz w:val="26"/>
          <w:szCs w:val="26"/>
        </w:rPr>
        <w:t>4</w:t>
      </w:r>
      <w:r w:rsidR="00540F7C" w:rsidRPr="00540F7C">
        <w:rPr>
          <w:rFonts w:ascii="Times New Roman" w:hAnsi="Times New Roman"/>
          <w:sz w:val="26"/>
          <w:szCs w:val="26"/>
          <w:lang w:val="uk-UA"/>
        </w:rPr>
        <w:t xml:space="preserve"> р. виділені </w:t>
      </w:r>
      <w:r w:rsidR="00540F7C" w:rsidRPr="00540F7C">
        <w:rPr>
          <w:rFonts w:ascii="Times New Roman" w:hAnsi="Times New Roman"/>
          <w:sz w:val="26"/>
          <w:szCs w:val="26"/>
          <w:u w:val="single"/>
          <w:lang w:val="uk-UA"/>
        </w:rPr>
        <w:t>три частини</w:t>
      </w:r>
      <w:r w:rsidR="00540F7C" w:rsidRPr="00540F7C">
        <w:rPr>
          <w:rFonts w:ascii="Times New Roman" w:hAnsi="Times New Roman"/>
          <w:sz w:val="26"/>
          <w:szCs w:val="26"/>
          <w:lang w:val="uk-UA"/>
        </w:rPr>
        <w:t>, що містять комплекс завдань для визначення рівня підготовки випускників з української літератури.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У першій і другій частинах пропонується виконання завдань, що містять аналіз літературних творів. Перевіряється уміння випускників визначати основні елементи змісту і художньої структури вивчених творів (тематика і проблематика, герої і події, художні прийоми, різні види тропів і т. п.), а також розглядати конкретні літературні твори у взаємозв'язку з іншим матеріалом курсу.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Загальна структура перших двох частин роботи підпорядкована завданню широкого змістовного охоплення літературного матеріалу. Художні тексти, що пропонуються для аналізу, дозволяють перевірити не лише знання випускниками конкретних творів, але і здатність аналізувати текст з урахуванням його жанрової специфіки. Останнє завдання кожної з перших двох частин роботи припускає вихід в широкий літературний контекст (обґрунтування зв’язку цього художнього тексту з іншими творами за вказаним у завданні аспекту зіставлення). Таким чином, опора на </w:t>
      </w:r>
      <w:proofErr w:type="spellStart"/>
      <w:r w:rsidRPr="00540F7C">
        <w:rPr>
          <w:rFonts w:ascii="Times New Roman" w:hAnsi="Times New Roman"/>
          <w:sz w:val="26"/>
          <w:szCs w:val="26"/>
          <w:lang w:val="uk-UA"/>
        </w:rPr>
        <w:t>внутрішньопредметні</w:t>
      </w:r>
      <w:proofErr w:type="spellEnd"/>
      <w:r w:rsidRPr="00540F7C">
        <w:rPr>
          <w:rFonts w:ascii="Times New Roman" w:hAnsi="Times New Roman"/>
          <w:sz w:val="26"/>
          <w:szCs w:val="26"/>
          <w:lang w:val="uk-UA"/>
        </w:rPr>
        <w:t xml:space="preserve"> зв’язки вивченого курсу дозволяє забезпечити додаткове охоплення змісту літературного матеріалу.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Частина 1, що припускає аналіз фрагмента епічного (або ліро-епічного, або драматичного) твору, складається з 7 завдань з короткою відповіддю (В) і 2 завдань з розгорнутою відповіддю обмеженого обсягу (С1, С2). При виконанні завдання з короткою відповіддю вимагається написання слова або сполучення слів. Завдання з розгорнутою відповіддю обмеженого обсягу (C1, С2) вимагають написання зв’язного тексту обсягом </w:t>
      </w:r>
      <w:r w:rsidRPr="00540F7C">
        <w:rPr>
          <w:rFonts w:ascii="Times New Roman" w:hAnsi="Times New Roman"/>
          <w:sz w:val="26"/>
          <w:szCs w:val="26"/>
        </w:rPr>
        <w:t xml:space="preserve">5–10 </w:t>
      </w:r>
      <w:r w:rsidRPr="00540F7C">
        <w:rPr>
          <w:rFonts w:ascii="Times New Roman" w:hAnsi="Times New Roman"/>
          <w:sz w:val="26"/>
          <w:szCs w:val="26"/>
          <w:lang w:val="uk-UA"/>
        </w:rPr>
        <w:t>речень.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Частина 2 передбачає аналіз ліричного твору (поезії чи фрагмента ліричної поеми) і включає 5 завдань з короткою відповіддю (В) і 2 завдання з розгорнутою відповіддю обмеженого обсягу (С3, С4). Загальні вимоги до виконання цих завдань ті ж, що і для частини 1.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Третя частина роботи вимагає від учасників ЕДЕ повноформатного розгорнутого висловлювання на літературну тему.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lastRenderedPageBreak/>
        <w:t>Випускнику пропонуються 3 питання (C5.1-С5.3), що охоплюють найважливіші етапи вітчизняного історико-літературного процесу: 1 – з  літератури Київської Русі, давньої літератури, класики XVIII ст. і першої половини XIX ст., 2 – за творами другої половини XIX ст., 3 – за творами XX ст. Випускник обирає тільки одне з питань і дає на нього відповідь у формі творів, обґрунтовуючи свої судження зверненням до твору (по пам'яті).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Робота такого типу стимулює самостійну думку випускника, дає йому можливість висловити своє ставлення до проблем, що піднімаються письменниками, до художньої своєрідності твору.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Нижче подана таблиця, яка в схематичній формі дає уявлення про розподіл завдань екзаменаційної роботи за частинами.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8"/>
        <w:gridCol w:w="1598"/>
        <w:gridCol w:w="1914"/>
        <w:gridCol w:w="1915"/>
      </w:tblGrid>
      <w:tr w:rsidR="00540F7C" w:rsidRPr="0062488F" w:rsidTr="00540F7C">
        <w:tc>
          <w:tcPr>
            <w:tcW w:w="138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Частини роботи</w:t>
            </w: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завдань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Максимальний бал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Відсоток максимального бала за завдання</w:t>
            </w:r>
          </w:p>
        </w:tc>
      </w:tr>
      <w:tr w:rsidR="00540F7C" w:rsidRPr="0062488F" w:rsidTr="00540F7C">
        <w:trPr>
          <w:trHeight w:val="240"/>
        </w:trPr>
        <w:tc>
          <w:tcPr>
            <w:tcW w:w="1384" w:type="dxa"/>
            <w:vMerge w:val="restart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Частина 1</w:t>
            </w:r>
          </w:p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обмежено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5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F7C" w:rsidRPr="0062488F" w:rsidTr="00540F7C">
        <w:trPr>
          <w:trHeight w:val="320"/>
        </w:trPr>
        <w:tc>
          <w:tcPr>
            <w:tcW w:w="1384" w:type="dxa"/>
            <w:vMerge w:val="restart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Частина 2</w:t>
            </w:r>
          </w:p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40F7C" w:rsidRPr="0062488F" w:rsidRDefault="000E534A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40F7C"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rPr>
          <w:trHeight w:val="220"/>
        </w:trPr>
        <w:tc>
          <w:tcPr>
            <w:tcW w:w="1384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обмежено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5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F7C" w:rsidRPr="0062488F" w:rsidTr="00540F7C">
        <w:tc>
          <w:tcPr>
            <w:tcW w:w="138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3</w:t>
            </w: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4252" w:type="dxa"/>
            <w:gridSpan w:val="2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E53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40F7C" w:rsidRPr="007C7958" w:rsidRDefault="00540F7C" w:rsidP="0054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95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C7958">
        <w:rPr>
          <w:rFonts w:ascii="Times New Roman" w:hAnsi="Times New Roman"/>
          <w:b/>
          <w:sz w:val="28"/>
          <w:szCs w:val="28"/>
        </w:rPr>
        <w:t xml:space="preserve">. </w:t>
      </w:r>
      <w:r w:rsidRPr="007C7958">
        <w:rPr>
          <w:rFonts w:ascii="Times New Roman" w:hAnsi="Times New Roman"/>
          <w:b/>
          <w:sz w:val="28"/>
          <w:szCs w:val="28"/>
          <w:lang w:val="uk-UA"/>
        </w:rPr>
        <w:t>Розподіл завдань КВМ за змістом, видами умінь і способами дій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Обсяг змісту курсу літератури для екзаменаційної роботи представлений у кодифікаторі 8 розділами. На підставі першого розділу «Відомості з теорії й історії літератури» у формулюваннях завдань використовуються ті або інші терміни і поняття. Інші 7 розділів кодифікатора розподіляють твори художньої літератури у відповідності з різними літературними епохами: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Київської Русі;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Давня українська література;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Література кінця ХУІІІ – перших десятиліть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40-60-х років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70-90-х років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кінця ХІХ – початку ХХ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ХХ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Твори українських письменників-емігрантів.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У кожному варіанті екзаменаційної роботи обов’язково містяться завдання, що відповідають трьом змістовним блокам 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1)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Література Київської Русі, давня література, </w:t>
      </w:r>
      <w:proofErr w:type="spellStart"/>
      <w:r w:rsidRPr="00540F7C">
        <w:rPr>
          <w:rFonts w:ascii="Times New Roman" w:hAnsi="Times New Roman"/>
          <w:sz w:val="26"/>
          <w:szCs w:val="26"/>
          <w:lang w:val="uk-UA"/>
        </w:rPr>
        <w:t>література</w:t>
      </w:r>
      <w:proofErr w:type="spellEnd"/>
      <w:r w:rsidRPr="00540F7C">
        <w:rPr>
          <w:rFonts w:ascii="Times New Roman" w:hAnsi="Times New Roman"/>
          <w:sz w:val="26"/>
          <w:szCs w:val="26"/>
          <w:lang w:val="uk-UA"/>
        </w:rPr>
        <w:t xml:space="preserve"> XVIII ст. і першої половини XIX ст.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2)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другої половини XIX – початку  XX ст.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3)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XX ст., твори українських письменників-емігранті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Завдання усіх частин роботи передбачають перевірку умінь аналізувати текст художніх творів, що відносяться  до різних родів літератури (епос, лірика, драма).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Відбір літературного матеріалу здійснюється з урахуванням завдання перевірки умінь випускників аналізувати художній текст в єдності змісту та форми. Групування текстів для аналізу підпорядковане принципу хронологічного охоплення предметного курсу: давня література - література XVIII ст. - література першої і другої половини XIX ст. - література ХХ ст. (представлені в перших двох частинах роботи художні тексти залежно від комплектації конкретного варіанту екзаменаційної роботи в тій або іншій комбінації відбивають різні літературні епохи).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lastRenderedPageBreak/>
        <w:t>Для виконання завдання третьої частини (письмова відповідь на питання про літературний твір) випускникові надається право вибору такого питання за твором одної з трьох літературних епох, представлених вище.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Екзаменаційна робота з літератури вимагає виконання наступних видів діяльності.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Усвідомлене, творче читання художніх творів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ізних жанрів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ізні види переказу (С5).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Визначення приналежності літературного (фольклорного) тексту до того або іншого роду і жанру (В1-В12). 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• Аналіз тексту, що виявляє авторський задум і різні засоби його втілення; визначення мотивів вчинків героїв і сутності конфлікту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Письмові інтерпретації художнього твору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>С1-С5).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Виявлення мовних засобів художньої образності і визначення їх ролі в розкритті ідейно-тематичного змісту творів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Самостійний пошук відповіді на питання, коментування художнього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тексту (С1-С5).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Написання творі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 xml:space="preserve"> на основі літературних творів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>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Порівняння, зіставлення, класифікація, ранжирування об’єктів за одним або декількома запропонованими засадами, критеріями (С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2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, С4).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Таким чином, зміст і структура екзаменаційної роботи дають можливість перевірити знання випускників змістовної сторони курсу (історії і теорії літератури), а також необхідний комплекс умінь з предмету: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сприймати й аналізувати художній текст в його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жанрово-родов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ій специфіці;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смислові частини художнього тексту;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і формулювати тему, ідею, проблематику твору, давати характеристику герої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характеризувати особливості сюжету, композиції, роль зображувально-виражальних засобі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 xml:space="preserve"> у творі;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зіставляти літературні факти і явища;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авторську позицію в творі;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висловлювати своє ставлення до прочитаного у формі письмового висловлювання на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л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ітературну тему.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0F7C" w:rsidRPr="00EA478D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78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A478D">
        <w:rPr>
          <w:rFonts w:ascii="Times New Roman" w:hAnsi="Times New Roman"/>
          <w:b/>
          <w:sz w:val="28"/>
          <w:szCs w:val="28"/>
        </w:rPr>
        <w:t xml:space="preserve">. </w:t>
      </w:r>
      <w:r w:rsidRPr="00EA478D">
        <w:rPr>
          <w:rFonts w:ascii="Times New Roman" w:hAnsi="Times New Roman"/>
          <w:b/>
          <w:sz w:val="28"/>
          <w:szCs w:val="28"/>
          <w:lang w:val="uk-UA"/>
        </w:rPr>
        <w:t>Розподіл завдань КВМ за рівнем складності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До екзаменаційної роботу ввійшли завдання базового, підвищеного і високого рівнів складності. Частини 1-2 містять 12 завдань базового рівня (В1-В12) і 4 завдання підвищеного рівня складності (С1-C4).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Частина 3 містить одне завдання високого рівня складності (випускникові запропонований вибір з трьох завдань С5.1, С5.2, С5.3), яке вимагає від учасника екзамену написання самостійного повноформатного тексту на літературну тему.</w:t>
      </w:r>
    </w:p>
    <w:p w:rsidR="00540F7C" w:rsidRPr="00CB4CCE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540F7C" w:rsidRPr="00CB4CCE">
        <w:rPr>
          <w:rFonts w:ascii="Times New Roman" w:hAnsi="Times New Roman"/>
          <w:b/>
          <w:sz w:val="28"/>
          <w:szCs w:val="28"/>
          <w:lang w:val="uk-UA"/>
        </w:rPr>
        <w:t>Загальний розподіл завдань за рівнем складності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18"/>
        <w:gridCol w:w="1570"/>
        <w:gridCol w:w="1394"/>
        <w:gridCol w:w="1761"/>
        <w:gridCol w:w="1781"/>
      </w:tblGrid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Рівень складності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left="-105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Позначення завдань в роботі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Тип завдань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бал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 від максимального бала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Базовий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В1-В12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0E534A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540F7C"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Підвищений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С1-С4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right="-1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С5.1-С5.3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4635" w:type="dxa"/>
            <w:gridSpan w:val="3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E53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lastRenderedPageBreak/>
        <w:t>7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Система оцінювання окремих завдань і екзаменаційної роботи в цілому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 кожну правильну відповідь при виконанні завдань з короткою відповіддю першої і другої частин екзаменаційної роботи випускник отримує 1 бал.</w:t>
      </w:r>
      <w:r w:rsidR="006A2A5C" w:rsidRPr="00A02B05">
        <w:rPr>
          <w:rFonts w:ascii="Times New Roman" w:hAnsi="Times New Roman"/>
          <w:sz w:val="26"/>
          <w:szCs w:val="26"/>
          <w:lang w:val="uk-UA"/>
        </w:rPr>
        <w:t xml:space="preserve"> Відповідь, яка містить набір цифр, </w:t>
      </w:r>
      <w:proofErr w:type="spellStart"/>
      <w:r w:rsidR="005F7270" w:rsidRPr="00A02B05">
        <w:rPr>
          <w:rFonts w:ascii="Times New Roman" w:hAnsi="Times New Roman"/>
          <w:sz w:val="26"/>
          <w:szCs w:val="26"/>
          <w:lang w:val="uk-UA"/>
        </w:rPr>
        <w:t>ввжають</w:t>
      </w:r>
      <w:proofErr w:type="spellEnd"/>
      <w:r w:rsidR="006A2A5C" w:rsidRPr="00A02B05">
        <w:rPr>
          <w:rFonts w:ascii="Times New Roman" w:hAnsi="Times New Roman"/>
          <w:sz w:val="26"/>
          <w:szCs w:val="26"/>
          <w:lang w:val="uk-UA"/>
        </w:rPr>
        <w:t xml:space="preserve"> правильною, якщо всі цифри наведено правильно, з </w:t>
      </w:r>
      <w:r w:rsidR="00B227F7" w:rsidRPr="00A02B05">
        <w:rPr>
          <w:rFonts w:ascii="Times New Roman" w:hAnsi="Times New Roman"/>
          <w:sz w:val="26"/>
          <w:szCs w:val="26"/>
          <w:lang w:val="uk-UA"/>
        </w:rPr>
        <w:t>дотриманням указаної послідовності.</w:t>
      </w:r>
      <w:r w:rsidR="00DE10C4" w:rsidRPr="00A02B05">
        <w:rPr>
          <w:rFonts w:ascii="Times New Roman" w:hAnsi="Times New Roman"/>
          <w:sz w:val="26"/>
          <w:szCs w:val="26"/>
          <w:lang w:val="uk-UA"/>
        </w:rPr>
        <w:t xml:space="preserve"> Оцінка виконання завдань, які потребують розгорнутої відповіді, визначається експертним шляхом.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С1 та С3 оцінюється за однаковим критерієм: «Точність і повнота відповіді». При оцінюванні відповіді враховується її мовленнєве оформлення (якщо у відповіді, яку оцінено не нижче 2-х балів, немає мовленнєвих помилок чи допущено 1 мовленнєву помилку, учень отримує додатково 1 бал). Таким чином, за успішне виконання кожного з завдань С1 та С3 учень отримує максимально по 4 бали.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С2 та С4 оцінюються за аналогічним критерієм, але з більшою деталізацією. При оцінюванні відповіді враховується його мовленнєве оформлення.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части</w:t>
      </w:r>
      <w:r w:rsidR="005F7270" w:rsidRPr="00A02B05">
        <w:rPr>
          <w:rFonts w:ascii="Times New Roman" w:hAnsi="Times New Roman"/>
          <w:sz w:val="26"/>
          <w:szCs w:val="26"/>
          <w:lang w:val="uk-UA"/>
        </w:rPr>
        <w:t>ни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3 (С5) оцінюються за п’ятьма критеріями: «Глибина розкриття теми твору та переконливість суджень», «</w:t>
      </w:r>
      <w:r w:rsidR="00772588" w:rsidRPr="00A02B05">
        <w:rPr>
          <w:rFonts w:ascii="Times New Roman" w:hAnsi="Times New Roman"/>
          <w:sz w:val="26"/>
          <w:szCs w:val="26"/>
          <w:lang w:val="uk-UA"/>
        </w:rPr>
        <w:t>Р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івень володіння </w:t>
      </w:r>
      <w:proofErr w:type="spellStart"/>
      <w:r w:rsidRPr="00A02B05">
        <w:rPr>
          <w:rFonts w:ascii="Times New Roman" w:hAnsi="Times New Roman"/>
          <w:sz w:val="26"/>
          <w:szCs w:val="26"/>
          <w:lang w:val="uk-UA"/>
        </w:rPr>
        <w:t>теоретико-літературними</w:t>
      </w:r>
      <w:proofErr w:type="spellEnd"/>
      <w:r w:rsidRPr="00A02B05">
        <w:rPr>
          <w:rFonts w:ascii="Times New Roman" w:hAnsi="Times New Roman"/>
          <w:sz w:val="26"/>
          <w:szCs w:val="26"/>
          <w:lang w:val="uk-UA"/>
        </w:rPr>
        <w:t xml:space="preserve"> поняттями», «</w:t>
      </w:r>
      <w:r w:rsidR="00772588" w:rsidRPr="00A02B05">
        <w:rPr>
          <w:rFonts w:ascii="Times New Roman" w:hAnsi="Times New Roman"/>
          <w:sz w:val="26"/>
          <w:szCs w:val="26"/>
          <w:lang w:val="uk-UA"/>
        </w:rPr>
        <w:t>Обґрунтованість залучення тексту твору», «Композиційна цілісність та логічність викладу», «Дотримання норм мовлення». Максимальний бал за виконання завдання С5 – 14.</w:t>
      </w:r>
    </w:p>
    <w:p w:rsidR="00772588" w:rsidRPr="00A02B05" w:rsidRDefault="00772588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С5 вважається невиконаним, якщо учень, відповідаючи на питання, за перший (головний) змістовий критерій отримує 0 балів (завдання далі не перевіряється).</w:t>
      </w:r>
    </w:p>
    <w:p w:rsidR="00772588" w:rsidRPr="00A02B05" w:rsidRDefault="00772588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На основі результатів виконання всіх завдань роботи визначаються бали, які потім пере</w:t>
      </w:r>
      <w:r w:rsidR="005F7270" w:rsidRPr="00A02B05">
        <w:rPr>
          <w:rFonts w:ascii="Times New Roman" w:hAnsi="Times New Roman"/>
          <w:sz w:val="26"/>
          <w:szCs w:val="26"/>
          <w:lang w:val="uk-UA"/>
        </w:rPr>
        <w:t>раховуються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в тестові за 100-бальною шкалою. Тестові бали випускника фіксуються в посвідченні про результати ЄДЕ.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t>8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Час виконання варіанту КВМ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 xml:space="preserve">Час виконання роботи – </w:t>
      </w:r>
      <w:r w:rsidR="0040101F" w:rsidRPr="00A02B05">
        <w:rPr>
          <w:rFonts w:ascii="Times New Roman" w:hAnsi="Times New Roman"/>
          <w:sz w:val="26"/>
          <w:szCs w:val="26"/>
          <w:lang w:val="uk-UA"/>
        </w:rPr>
        <w:t>2</w:t>
      </w:r>
      <w:r w:rsidR="0040101F" w:rsidRPr="00A02B05">
        <w:rPr>
          <w:rFonts w:ascii="Times New Roman" w:hAnsi="Times New Roman"/>
          <w:sz w:val="26"/>
          <w:szCs w:val="26"/>
        </w:rPr>
        <w:t>35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хв.. Рекомендується відвести на першу і другу частини роботи (аналіз фрагмента епічного (драматичного, ліро-епічного) твору і поезії) 2 години</w:t>
      </w:r>
      <w:r w:rsidR="0040101F" w:rsidRPr="00A02B05">
        <w:rPr>
          <w:rFonts w:ascii="Times New Roman" w:hAnsi="Times New Roman"/>
          <w:sz w:val="26"/>
          <w:szCs w:val="26"/>
          <w:lang w:val="uk-UA"/>
        </w:rPr>
        <w:t>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t>9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План варіанту КВМ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 урахуванням обсягу літературного матеріалу складений узагальнений план варіанту КВМ, що включає необхідні змістовні, організаційні й оцінні параметри екзамену.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t>10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Додаткові матеріали й устаткування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Не використовуються.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</w:rPr>
        <w:t>1</w:t>
      </w:r>
      <w:r w:rsidR="006A2A5C" w:rsidRPr="00A02B05">
        <w:rPr>
          <w:rFonts w:ascii="Times New Roman" w:hAnsi="Times New Roman"/>
          <w:b/>
          <w:sz w:val="26"/>
          <w:szCs w:val="26"/>
        </w:rPr>
        <w:t>1</w:t>
      </w:r>
      <w:r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Pr="00A02B05">
        <w:rPr>
          <w:rFonts w:ascii="Times New Roman" w:hAnsi="Times New Roman"/>
          <w:b/>
          <w:sz w:val="26"/>
          <w:szCs w:val="26"/>
          <w:lang w:val="uk-UA"/>
        </w:rPr>
        <w:t>Умови проведення екзамену (вимоги до фахівців)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На екзамен з літератури в аудиторію не допускаються фахівці-філологи. Використання єдиної інструкції щодо проведення іспиту дозволяє забезпечити дотримання єдиних умов для усіх учасників ЕДЕ.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Відповіді на завдання В1-В12 проходять автоматичну обробку.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Для перевірки вик</w:t>
      </w:r>
      <w:r w:rsidR="00F678EB" w:rsidRPr="00A02B05">
        <w:rPr>
          <w:rFonts w:ascii="Times New Roman" w:hAnsi="Times New Roman"/>
          <w:sz w:val="26"/>
          <w:szCs w:val="26"/>
          <w:lang w:val="uk-UA"/>
        </w:rPr>
        <w:t>онання завдань С1-С4 і С5.1-С5.</w:t>
      </w:r>
      <w:r w:rsidRPr="00A02B05">
        <w:rPr>
          <w:rFonts w:ascii="Times New Roman" w:hAnsi="Times New Roman"/>
          <w:sz w:val="26"/>
          <w:szCs w:val="26"/>
          <w:lang w:val="uk-UA"/>
        </w:rPr>
        <w:t>3, що вимагає написання розгорнутої відповіді, залучаються експерти, що пройшли спеціальну підготовку.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</w:rPr>
        <w:t>1</w:t>
      </w:r>
      <w:r w:rsidR="006A2A5C" w:rsidRPr="00A02B05">
        <w:rPr>
          <w:rFonts w:ascii="Times New Roman" w:hAnsi="Times New Roman"/>
          <w:b/>
          <w:sz w:val="26"/>
          <w:szCs w:val="26"/>
        </w:rPr>
        <w:t>2</w:t>
      </w:r>
      <w:r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Pr="00A02B05">
        <w:rPr>
          <w:rFonts w:ascii="Times New Roman" w:hAnsi="Times New Roman"/>
          <w:b/>
          <w:sz w:val="26"/>
          <w:szCs w:val="26"/>
          <w:lang w:val="uk-UA"/>
        </w:rPr>
        <w:t>Рекомендації щодо підготовки до екзамену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 xml:space="preserve">До екзамену необхідно готуватися, перечитуючи тексти вивчених літературних творів, повторюючи теоретично-літературні поняття в обсязі, визначеному нормативними документами з предмета. 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При підготовці до екзамену рекомендується використовувати підручники, що ввійшли до Переліку Базових програм, посібників, підручників.</w:t>
      </w:r>
      <w:bookmarkStart w:id="0" w:name="_GoBack"/>
      <w:bookmarkEnd w:id="0"/>
    </w:p>
    <w:sectPr w:rsidR="00540F7C" w:rsidRPr="00A02B05" w:rsidSect="00540F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C"/>
    <w:rsid w:val="000E534A"/>
    <w:rsid w:val="001C1249"/>
    <w:rsid w:val="0033194D"/>
    <w:rsid w:val="003F74AD"/>
    <w:rsid w:val="0040101F"/>
    <w:rsid w:val="00540F7C"/>
    <w:rsid w:val="005F7270"/>
    <w:rsid w:val="006A2A5C"/>
    <w:rsid w:val="006D025C"/>
    <w:rsid w:val="00772588"/>
    <w:rsid w:val="00A02B05"/>
    <w:rsid w:val="00B227F7"/>
    <w:rsid w:val="00D300A1"/>
    <w:rsid w:val="00DE10C4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0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0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B742-2DF5-4D1C-9B99-19121702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Специалист1</cp:lastModifiedBy>
  <cp:revision>7</cp:revision>
  <dcterms:created xsi:type="dcterms:W3CDTF">2012-09-11T07:58:00Z</dcterms:created>
  <dcterms:modified xsi:type="dcterms:W3CDTF">2013-11-21T14:35:00Z</dcterms:modified>
</cp:coreProperties>
</file>